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11019" w14:textId="1517DE57" w:rsidR="00D36BC4" w:rsidRPr="00D36BC4" w:rsidRDefault="00D36BC4" w:rsidP="00D36BC4">
      <w:r w:rsidRPr="00D36BC4">
        <w:rPr>
          <w:b/>
          <w:bCs/>
        </w:rPr>
        <w:t>  </w:t>
      </w:r>
      <w:r>
        <w:rPr>
          <w:b/>
          <w:bCs/>
        </w:rPr>
        <w:t>Peer-reviewed technical papers by J. Philip Barnes</w:t>
      </w:r>
    </w:p>
    <w:p w14:paraId="5C433BD0" w14:textId="77777777" w:rsidR="00D36BC4" w:rsidRPr="00D36BC4" w:rsidRDefault="00D36BC4" w:rsidP="00D36BC4">
      <w:r w:rsidRPr="00D36BC4">
        <w:t>   Keplerian Orbits, Non-dimensional  </w:t>
      </w:r>
      <w:hyperlink r:id="rId4" w:history="1">
        <w:r w:rsidRPr="00D36BC4">
          <w:rPr>
            <w:rStyle w:val="Hyperlink"/>
          </w:rPr>
          <w:t>Trip to the Moon</w:t>
        </w:r>
      </w:hyperlink>
      <w:r w:rsidRPr="00D36BC4">
        <w:t>      AAS</w:t>
      </w:r>
    </w:p>
    <w:p w14:paraId="1A5A8543" w14:textId="77777777" w:rsidR="00D36BC4" w:rsidRPr="00D36BC4" w:rsidRDefault="00D36BC4" w:rsidP="00D36BC4">
      <w:r w:rsidRPr="00D36BC4">
        <w:t>   </w:t>
      </w:r>
      <w:hyperlink r:id="rId5" w:history="1">
        <w:r w:rsidRPr="00D36BC4">
          <w:rPr>
            <w:rStyle w:val="Hyperlink"/>
          </w:rPr>
          <w:t xml:space="preserve">Math Modeling of Airfoil Geometry &amp; </w:t>
        </w:r>
      </w:hyperlink>
      <w:hyperlink r:id="rId6" w:history="1">
        <w:r w:rsidRPr="00D36BC4">
          <w:rPr>
            <w:rStyle w:val="Hyperlink"/>
          </w:rPr>
          <w:t>Aerodynamics</w:t>
        </w:r>
      </w:hyperlink>
      <w:r w:rsidRPr="00D36BC4">
        <w:t>       SAE</w:t>
      </w:r>
    </w:p>
    <w:p w14:paraId="1DB727FE" w14:textId="77777777" w:rsidR="00D36BC4" w:rsidRPr="00D36BC4" w:rsidRDefault="00D36BC4" w:rsidP="00D36BC4">
      <w:r w:rsidRPr="00D36BC4">
        <w:t>   </w:t>
      </w:r>
      <w:hyperlink r:id="rId7" w:history="1">
        <w:r w:rsidRPr="00D36BC4">
          <w:rPr>
            <w:rStyle w:val="Hyperlink"/>
          </w:rPr>
          <w:t>Gear geometry, mesh loss, &amp; windage</w:t>
        </w:r>
      </w:hyperlink>
      <w:r w:rsidRPr="00D36BC4">
        <w:t>                             AGMA</w:t>
      </w:r>
    </w:p>
    <w:p w14:paraId="16860E26" w14:textId="77777777" w:rsidR="00D36BC4" w:rsidRPr="00D36BC4" w:rsidRDefault="00D36BC4" w:rsidP="00D36BC4">
      <w:r w:rsidRPr="00D36BC4">
        <w:t>   </w:t>
      </w:r>
      <w:hyperlink r:id="rId8" w:history="1">
        <w:r w:rsidRPr="00D36BC4">
          <w:rPr>
            <w:rStyle w:val="Hyperlink"/>
          </w:rPr>
          <w:t>Semi-empirical Lifting Line Aero, 2D &amp; 3D Wings</w:t>
        </w:r>
      </w:hyperlink>
      <w:r w:rsidRPr="00D36BC4">
        <w:t>,               SAE</w:t>
      </w:r>
    </w:p>
    <w:p w14:paraId="2FD9773C" w14:textId="77777777" w:rsidR="00D36BC4" w:rsidRPr="00D36BC4" w:rsidRDefault="00D36BC4" w:rsidP="00D36BC4">
      <w:r w:rsidRPr="00D36BC4">
        <w:t>   </w:t>
      </w:r>
      <w:hyperlink r:id="rId9" w:history="1">
        <w:r w:rsidRPr="00D36BC4">
          <w:rPr>
            <w:rStyle w:val="Hyperlink"/>
          </w:rPr>
          <w:t>Math Modeling of Propeller Geometry &amp; Aero</w:t>
        </w:r>
      </w:hyperlink>
      <w:r w:rsidRPr="00D36BC4">
        <w:t>,                  SAE</w:t>
      </w:r>
    </w:p>
    <w:p w14:paraId="44C011D0" w14:textId="77777777" w:rsidR="00D36BC4" w:rsidRPr="00D36BC4" w:rsidRDefault="00D36BC4" w:rsidP="00D36BC4">
      <w:r w:rsidRPr="00D36BC4">
        <w:t>   </w:t>
      </w:r>
      <w:hyperlink r:id="rId10" w:history="1">
        <w:r w:rsidRPr="00D36BC4">
          <w:rPr>
            <w:rStyle w:val="Hyperlink"/>
          </w:rPr>
          <w:t>How Flies The Albatross: Dynamic Soaring Explained</w:t>
        </w:r>
      </w:hyperlink>
      <w:r w:rsidRPr="00D36BC4">
        <w:rPr>
          <w:u w:val="single"/>
        </w:rPr>
        <w:t> </w:t>
      </w:r>
      <w:r w:rsidRPr="00D36BC4">
        <w:t>       SAE</w:t>
      </w:r>
    </w:p>
    <w:p w14:paraId="17782A50" w14:textId="77777777" w:rsidR="00D36BC4" w:rsidRPr="00D36BC4" w:rsidRDefault="00D36BC4" w:rsidP="00D36BC4">
      <w:r w:rsidRPr="00D36BC4">
        <w:t>   </w:t>
      </w:r>
      <w:hyperlink r:id="rId11" w:history="1">
        <w:r w:rsidRPr="00D36BC4">
          <w:rPr>
            <w:rStyle w:val="Hyperlink"/>
          </w:rPr>
          <w:t>Flight Without Fuel: Regen. Elec. Flight Feasibility</w:t>
        </w:r>
      </w:hyperlink>
      <w:r w:rsidRPr="00D36BC4">
        <w:rPr>
          <w:u w:val="single"/>
        </w:rPr>
        <w:t> </w:t>
      </w:r>
      <w:r w:rsidRPr="00D36BC4">
        <w:t>             SAE</w:t>
      </w:r>
    </w:p>
    <w:p w14:paraId="77FBF90E" w14:textId="77777777" w:rsidR="00D36BC4" w:rsidRPr="00D36BC4" w:rsidRDefault="00D36BC4" w:rsidP="00D36BC4">
      <w:r w:rsidRPr="00D36BC4">
        <w:t>   </w:t>
      </w:r>
      <w:hyperlink r:id="rId12" w:history="1">
        <w:r w:rsidRPr="00D36BC4">
          <w:rPr>
            <w:rStyle w:val="Hyperlink"/>
          </w:rPr>
          <w:t>Regenerative Electric Flight: Rotor &amp; Motor Synergy</w:t>
        </w:r>
      </w:hyperlink>
      <w:r w:rsidRPr="00D36BC4">
        <w:rPr>
          <w:u w:val="single"/>
        </w:rPr>
        <w:t> </w:t>
      </w:r>
      <w:r w:rsidRPr="00D36BC4">
        <w:t>      AIAA</w:t>
      </w:r>
    </w:p>
    <w:p w14:paraId="188E7E8E" w14:textId="77777777" w:rsidR="00D36BC4" w:rsidRPr="00D36BC4" w:rsidRDefault="00D36BC4" w:rsidP="00D36BC4">
      <w:r w:rsidRPr="00D36BC4">
        <w:t>   </w:t>
      </w:r>
      <w:hyperlink r:id="rId13" w:history="1">
        <w:r w:rsidRPr="00D36BC4">
          <w:rPr>
            <w:rStyle w:val="Hyperlink"/>
          </w:rPr>
          <w:t>Aircraft Energy Gain From an Atmosphere in Motion</w:t>
        </w:r>
      </w:hyperlink>
      <w:r w:rsidRPr="00D36BC4">
        <w:rPr>
          <w:u w:val="single"/>
        </w:rPr>
        <w:t> </w:t>
      </w:r>
      <w:r w:rsidRPr="00D36BC4">
        <w:t>     AIAA</w:t>
      </w:r>
    </w:p>
    <w:p w14:paraId="2D99D9CA" w14:textId="77777777" w:rsidR="00D36BC4" w:rsidRPr="00D36BC4" w:rsidRDefault="00D36BC4" w:rsidP="00D36BC4">
      <w:r w:rsidRPr="00D36BC4">
        <w:t>   </w:t>
      </w:r>
      <w:hyperlink r:id="rId14" w:history="1">
        <w:r w:rsidRPr="00D36BC4">
          <w:rPr>
            <w:rStyle w:val="Hyperlink"/>
          </w:rPr>
          <w:t>Principles of High-efficiency Electric Flight</w:t>
        </w:r>
      </w:hyperlink>
      <w:r w:rsidRPr="00D36BC4">
        <w:rPr>
          <w:u w:val="single"/>
        </w:rPr>
        <w:t> </w:t>
      </w:r>
      <w:r w:rsidRPr="00D36BC4">
        <w:t>                        AIAA</w:t>
      </w:r>
    </w:p>
    <w:p w14:paraId="0244E9D0" w14:textId="0EAE80B6" w:rsidR="00A40839" w:rsidRDefault="00D36BC4" w:rsidP="00D36BC4">
      <w:r w:rsidRPr="00D36BC4">
        <w:t>   </w:t>
      </w:r>
      <w:hyperlink r:id="rId15" w:history="1">
        <w:r w:rsidRPr="00D36BC4">
          <w:rPr>
            <w:rStyle w:val="Hyperlink"/>
          </w:rPr>
          <w:t>Hybrid Lifting-line Blade-elem. Method for Prop aero</w:t>
        </w:r>
      </w:hyperlink>
      <w:r w:rsidRPr="00D36BC4">
        <w:t>    AIAA</w:t>
      </w:r>
    </w:p>
    <w:p w14:paraId="578C77B8" w14:textId="2276E7FB" w:rsidR="00031273" w:rsidRDefault="00031273" w:rsidP="00D36BC4">
      <w:r>
        <w:t xml:space="preserve">   </w:t>
      </w:r>
      <w:hyperlink r:id="rId16" w:history="1">
        <w:r w:rsidRPr="00031273">
          <w:rPr>
            <w:rStyle w:val="Hyperlink"/>
          </w:rPr>
          <w:t>Configuration Aerodynamics - Classically Applied</w:t>
        </w:r>
      </w:hyperlink>
      <w:r>
        <w:t xml:space="preserve">            AIAA</w:t>
      </w:r>
    </w:p>
    <w:p w14:paraId="39FE1752" w14:textId="383AB391" w:rsidR="00031273" w:rsidRDefault="00031273" w:rsidP="00031273">
      <w:pPr>
        <w:ind w:firstLine="720"/>
      </w:pPr>
      <w:r>
        <w:t xml:space="preserve"> </w:t>
      </w:r>
    </w:p>
    <w:sectPr w:rsidR="00031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6BC4"/>
    <w:rsid w:val="00031273"/>
    <w:rsid w:val="00A40839"/>
    <w:rsid w:val="00D3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31AF"/>
  <w15:chartTrackingRefBased/>
  <w15:docId w15:val="{D9FC3473-DE68-45F6-9CED-7F2BECC5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B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ae.org/975559/" TargetMode="External"/><Relationship Id="rId13" Type="http://schemas.openxmlformats.org/officeDocument/2006/relationships/hyperlink" Target="http://arc.aiaa.org/doi/abs/10.2514/6.2015-255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yagma.agma.org/iweb/Purchase/ProductDetail.aspx?Product_code=97FTM11" TargetMode="External"/><Relationship Id="rId12" Type="http://schemas.openxmlformats.org/officeDocument/2006/relationships/hyperlink" Target="http://arc.aiaa.org/doi/abs/10.2514/6.2015-130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rc.aiaa.org/doi/abs/10.2514/6.2020-2708" TargetMode="External"/><Relationship Id="rId1" Type="http://schemas.openxmlformats.org/officeDocument/2006/relationships/styles" Target="styles.xml"/><Relationship Id="rId6" Type="http://schemas.openxmlformats.org/officeDocument/2006/relationships/hyperlink" Target="http://papers.sae.org/961317/" TargetMode="External"/><Relationship Id="rId11" Type="http://schemas.openxmlformats.org/officeDocument/2006/relationships/hyperlink" Target="http://papers.sae.org/2006-01-2422/" TargetMode="External"/><Relationship Id="rId5" Type="http://schemas.openxmlformats.org/officeDocument/2006/relationships/hyperlink" Target="http://papers.sae.org/961317/" TargetMode="External"/><Relationship Id="rId15" Type="http://schemas.openxmlformats.org/officeDocument/2006/relationships/hyperlink" Target="https://doi.org/10.2514/6.2017-3570" TargetMode="External"/><Relationship Id="rId10" Type="http://schemas.openxmlformats.org/officeDocument/2006/relationships/hyperlink" Target="http://papers.sae.org/2004-01-3088/" TargetMode="External"/><Relationship Id="rId4" Type="http://schemas.openxmlformats.org/officeDocument/2006/relationships/hyperlink" Target="https://www.howfliesthealbatross.com/trip%20to%20the%20moon.pdf" TargetMode="External"/><Relationship Id="rId9" Type="http://schemas.openxmlformats.org/officeDocument/2006/relationships/hyperlink" Target="http://papers.sae.org/1999-01-1581/" TargetMode="External"/><Relationship Id="rId14" Type="http://schemas.openxmlformats.org/officeDocument/2006/relationships/hyperlink" Target="http://arc.aiaa.org/doi/abs/10.2514/6.2016-47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Barnes</dc:creator>
  <cp:keywords/>
  <dc:description/>
  <cp:lastModifiedBy>Mary Ellen Barnes</cp:lastModifiedBy>
  <cp:revision>2</cp:revision>
  <dcterms:created xsi:type="dcterms:W3CDTF">2020-06-19T20:50:00Z</dcterms:created>
  <dcterms:modified xsi:type="dcterms:W3CDTF">2020-06-19T20:50:00Z</dcterms:modified>
</cp:coreProperties>
</file>